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B4" w:rsidRDefault="00B432B4" w:rsidP="00B432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ДЛЯ ПАЦИЕНТОВ </w:t>
      </w:r>
    </w:p>
    <w:p w:rsidR="00B432B4" w:rsidRDefault="00B432B4" w:rsidP="00B432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ГБУЗ ВО «КОВРОВСКАЯ РАЙОННАЯ БОЛЬНИЦА»</w:t>
      </w:r>
    </w:p>
    <w:p w:rsidR="00B432B4" w:rsidRPr="00B432B4" w:rsidRDefault="00B432B4" w:rsidP="00B43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ДИСПАНСЕРИЗАЦИЯ ВЗРОСЛОГО НАСЕЛЕНИЯ 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Многие хронические заболевания на ранних стадиях протекают бессимптомно. Чем раньше врачи выявят начальные проявления болезни или риск их развития, тем успешнее будет лечение.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Именно для этих целей проводится диспансеризация, которая помимо раннего выявления болезней и факторов риска их возникновения обеспечивает проведение необходимых лечебных и профилактических мер, а при необходимости – длительное диспансерное наблюдение.</w:t>
      </w:r>
    </w:p>
    <w:p w:rsidR="00B432B4" w:rsidRPr="00B432B4" w:rsidRDefault="00B432B4" w:rsidP="00B61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b/>
          <w:bCs/>
          <w:sz w:val="28"/>
          <w:szCs w:val="28"/>
        </w:rPr>
        <w:t>Основные задачи диспансеризации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Выявление хронических неинфекционных заболеваний, являющихся основной причиной инвалидности и преждевременной смертности, к которым относятся: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- сердечно-сосудистые заболевания – прежде всего ишемическая болезнь сердца и цереброваскулярные заболевания;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- злокачественные новообразования;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- сахарный диабет;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- хронические болезни органов дыхания, туберкулез.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Выявление факторов риска хронических неинфекционных заболеваний: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- повышенного уровня артериального давления, холестерина, глюкозы;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- курения;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- пагубного потребления алкоголя;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- нерационального питания;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- низкой физической активности;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- избыточной массы тела или ожирения.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Проведение профилактического консультирования гражданам с высоким сердечно-сосудистым риском и с факторами риска, что позволит снизить вероятность развития заболеваний и их осложнений.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При необходимости – назначение лечения, дополнительного обследования и постановка на диспансерное наблюдение.</w:t>
      </w:r>
    </w:p>
    <w:p w:rsidR="00B61374" w:rsidRDefault="00B61374" w:rsidP="00B613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32B4" w:rsidRPr="00B432B4" w:rsidRDefault="00B432B4" w:rsidP="00B61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Кто подлежит диспансеризации?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В 2019 году во Владимирской области расширены возможности для прохождения взрослым населением диспансеризации и профилактических осмотров. Теперь диспансеризация организуется в том числе в вечернее время и субботние дни.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 xml:space="preserve">Отныне граждане старше 39 лет смогут проходить диспансеризацию ежегодно. Ранее диспансеризация проводилась раз в три года. Кроме того, граждане с 18 лет теперь могут раз в год пройти профилактический медицинский осмотр, который ранее проводился раз в два года. Для лиц </w:t>
      </w:r>
      <w:proofErr w:type="spellStart"/>
      <w:r w:rsidRPr="00B432B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432B4">
        <w:rPr>
          <w:rFonts w:ascii="Times New Roman" w:hAnsi="Times New Roman" w:cs="Times New Roman"/>
          <w:sz w:val="28"/>
          <w:szCs w:val="28"/>
        </w:rPr>
        <w:t xml:space="preserve"> и пенсионного возраста вводится отдельная дополнительная диспансеризация.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Эти новшества предусмотрены изменениями в приказ департамента здравоохранения администрации Владимирской области и территориального Фонда обязательного медицинского страхования от 08.02.2019 № 71/15 «О проведении диспансеризации и профилактических осмотров взрослого населения в 2019 году», которые были подготовлены после вступления в силу обновленного порядка проведения профилактических медосмотров и диспансеризации, утверждённого приказом Министерства здравоохранения России от 13 марта 2019 года №124н.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Диспансеризация раз в три года для всех остальных возрастных групп сохраняется. Если в текущем году ваш возраст делится на три, то вам необходимо пройти диспансеризацию.</w:t>
      </w:r>
    </w:p>
    <w:p w:rsidR="00B432B4" w:rsidRPr="00B432B4" w:rsidRDefault="00B432B4" w:rsidP="00B61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b/>
          <w:bCs/>
          <w:sz w:val="28"/>
          <w:szCs w:val="28"/>
        </w:rPr>
        <w:t>Где и как можно пройти диспансеризацию?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Диспансеризацию можно пройти в поликлинике</w:t>
      </w:r>
      <w:r w:rsidR="00931E33">
        <w:rPr>
          <w:rFonts w:ascii="Times New Roman" w:hAnsi="Times New Roman" w:cs="Times New Roman"/>
          <w:sz w:val="28"/>
          <w:szCs w:val="28"/>
        </w:rPr>
        <w:t xml:space="preserve">, амбулатории, на </w:t>
      </w:r>
      <w:proofErr w:type="spellStart"/>
      <w:r w:rsidR="00931E33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B432B4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482F2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Работающим людям работодатели обязаны обеспечивать условия для прохождения медицинских осмотров и диспансеризации, беспрепятственно отпускать работников для их прохождения (Федеральный закон Российской Федерации от 21 ноября 2011 г. № 323-ФЗ «Об основах охраны здоровья граждан в Российской Федерации»).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 xml:space="preserve">Для прохождения диспансеризации </w:t>
      </w:r>
      <w:r w:rsidR="00931E33">
        <w:rPr>
          <w:rFonts w:ascii="Times New Roman" w:hAnsi="Times New Roman" w:cs="Times New Roman"/>
          <w:sz w:val="28"/>
          <w:szCs w:val="28"/>
        </w:rPr>
        <w:t>п</w:t>
      </w:r>
      <w:r w:rsidRPr="00B432B4">
        <w:rPr>
          <w:rFonts w:ascii="Times New Roman" w:hAnsi="Times New Roman" w:cs="Times New Roman"/>
          <w:sz w:val="28"/>
          <w:szCs w:val="28"/>
        </w:rPr>
        <w:t>ри себе иметь паспорт</w:t>
      </w:r>
      <w:r w:rsidR="00945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F0D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Pr="00B432B4">
        <w:rPr>
          <w:rFonts w:ascii="Times New Roman" w:hAnsi="Times New Roman" w:cs="Times New Roman"/>
          <w:sz w:val="28"/>
          <w:szCs w:val="28"/>
        </w:rPr>
        <w:t xml:space="preserve"> и полис обязательного медицинского страхования.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Если вы в последние 12 месяцев обследовались у врача, возьмите подтверждающие документы – эти результаты могут быть учтены при прохождении диспансеризации.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 xml:space="preserve">Подробную информацию о </w:t>
      </w:r>
      <w:r w:rsidR="00931E33">
        <w:rPr>
          <w:rFonts w:ascii="Times New Roman" w:hAnsi="Times New Roman" w:cs="Times New Roman"/>
          <w:sz w:val="28"/>
          <w:szCs w:val="28"/>
        </w:rPr>
        <w:t>том</w:t>
      </w:r>
      <w:r w:rsidR="00945F0D">
        <w:rPr>
          <w:rFonts w:ascii="Times New Roman" w:hAnsi="Times New Roman" w:cs="Times New Roman"/>
          <w:sz w:val="28"/>
          <w:szCs w:val="28"/>
        </w:rPr>
        <w:t>,</w:t>
      </w:r>
      <w:r w:rsidR="00931E33">
        <w:rPr>
          <w:rFonts w:ascii="Times New Roman" w:hAnsi="Times New Roman" w:cs="Times New Roman"/>
          <w:sz w:val="28"/>
          <w:szCs w:val="28"/>
        </w:rPr>
        <w:t xml:space="preserve"> как и где можно пройти </w:t>
      </w:r>
      <w:r w:rsidRPr="00B432B4">
        <w:rPr>
          <w:rFonts w:ascii="Times New Roman" w:hAnsi="Times New Roman" w:cs="Times New Roman"/>
          <w:sz w:val="28"/>
          <w:szCs w:val="28"/>
        </w:rPr>
        <w:t>диспансеризац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1E33">
        <w:rPr>
          <w:rFonts w:ascii="Times New Roman" w:hAnsi="Times New Roman" w:cs="Times New Roman"/>
          <w:sz w:val="28"/>
          <w:szCs w:val="28"/>
        </w:rPr>
        <w:t>ю</w:t>
      </w:r>
      <w:r w:rsidR="00945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E33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получить в поликлинике, как при личном обращении, так и по телефону 7-82-46</w:t>
      </w:r>
    </w:p>
    <w:p w:rsidR="00B432B4" w:rsidRPr="00B432B4" w:rsidRDefault="00B432B4" w:rsidP="00B61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проводится диспансеризация?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Диспансеризация проводится в два этапа. Первый этап включает простые, но информативные методы обследования, на основании которых ваш участковый врач определит риск заболеваний и группу здоровья и при необходимости направит на второй этап диспансеризации. Объем обследований первого этапа зависит от возраста.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Второй этап включает инструментальные или лабораторные методы, которые назначаются врачом-терапевтом с целью дополнительного обследования, уточнения группы здоровья и диагноза, назначения лечения, а также включает углубленное профилактическое консультирование.</w:t>
      </w:r>
    </w:p>
    <w:p w:rsidR="00B432B4" w:rsidRPr="00B432B4" w:rsidRDefault="00B432B4" w:rsidP="00B61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b/>
          <w:bCs/>
          <w:sz w:val="28"/>
          <w:szCs w:val="28"/>
        </w:rPr>
        <w:t>Группы здоровья. Что это означает?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По результатам диспансеризации врачом устанавливается группа здоровья.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Первая группа здоровья обозначает отсутствие хронических заболеваний, подлежащих диспансерному наблюдению при низком или умеренном сердечно-сосудистом риске. Всем гражданам проводится профилактическое консультирование по здоровому образу жизни.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К второй группе здоровья относятся граждане, у которых также нет хронических заболеваний, подлежащих диспансерному наблюдению, но имеется высокий или очень высокий сердечно-сосудистый риск. Таким пациентам проводится углубленное профилактическое консультирование по факторам риска, мероприятия по снижению риска под контролем медицинских работников отделений (кабинетов) медицинской профилактики или центров здоровья.</w:t>
      </w:r>
    </w:p>
    <w:p w:rsidR="00B432B4" w:rsidRPr="00B432B4" w:rsidRDefault="00B432B4" w:rsidP="00B61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4">
        <w:rPr>
          <w:rFonts w:ascii="Times New Roman" w:hAnsi="Times New Roman" w:cs="Times New Roman"/>
          <w:sz w:val="28"/>
          <w:szCs w:val="28"/>
        </w:rPr>
        <w:t>К третьей группе здоровья относятся граждане, имеющие хронические заболевания. Такие пациенты получают необходимое лечение с целью снижения риска осложнений и ставятся на  диспансерное наблюдение. Им также обязательно проводится углубленное профилактическое консультирование – индивидуальное или групповое (посещение школ для пациентов).</w:t>
      </w:r>
    </w:p>
    <w:p w:rsidR="00DE3658" w:rsidRDefault="00DE3658" w:rsidP="00B61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F2E" w:rsidRDefault="00482F2E" w:rsidP="00B61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F2E" w:rsidRDefault="00482F2E" w:rsidP="00B61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F2E" w:rsidRDefault="00482F2E" w:rsidP="00B61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F2E" w:rsidRDefault="00482F2E" w:rsidP="00B61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33" w:rsidRDefault="00931E33" w:rsidP="006809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E33" w:rsidRDefault="00931E33" w:rsidP="006809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31E33" w:rsidSect="00B5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01D"/>
    <w:rsid w:val="00010556"/>
    <w:rsid w:val="00044C04"/>
    <w:rsid w:val="0032401D"/>
    <w:rsid w:val="00482F2E"/>
    <w:rsid w:val="00680959"/>
    <w:rsid w:val="008770B4"/>
    <w:rsid w:val="00931E33"/>
    <w:rsid w:val="00945F0D"/>
    <w:rsid w:val="00AB1C8B"/>
    <w:rsid w:val="00B02704"/>
    <w:rsid w:val="00B0702E"/>
    <w:rsid w:val="00B432B4"/>
    <w:rsid w:val="00B57094"/>
    <w:rsid w:val="00B61374"/>
    <w:rsid w:val="00C20839"/>
    <w:rsid w:val="00C86E90"/>
    <w:rsid w:val="00D05F4B"/>
    <w:rsid w:val="00DE3658"/>
    <w:rsid w:val="00E33D23"/>
    <w:rsid w:val="00F21AB7"/>
    <w:rsid w:val="00FA2732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1390"/>
  <w15:docId w15:val="{46B11A20-B472-4360-94C6-2D983C3A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k110</dc:creator>
  <cp:keywords/>
  <dc:description/>
  <cp:lastModifiedBy>Ser</cp:lastModifiedBy>
  <cp:revision>10</cp:revision>
  <cp:lastPrinted>2019-07-09T11:51:00Z</cp:lastPrinted>
  <dcterms:created xsi:type="dcterms:W3CDTF">2019-07-03T08:17:00Z</dcterms:created>
  <dcterms:modified xsi:type="dcterms:W3CDTF">2019-09-26T07:39:00Z</dcterms:modified>
</cp:coreProperties>
</file>